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tbl>
      <w:tblPr>
        <w:tblOverlap w:val="never"/>
        <w:tblLayout w:type="fixed"/>
        <w:jc w:val="left"/>
      </w:tblPr>
      <w:tblGrid>
        <w:gridCol w:w="2294"/>
        <w:gridCol w:w="6629"/>
      </w:tblGrid>
      <w:tr>
        <w:trPr>
          <w:trHeight w:val="1325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bottom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420" w:line="300" w:lineRule="exact"/>
              <w:ind w:left="0" w:right="0" w:firstLine="0"/>
            </w:pPr>
            <w:r>
              <w:rPr>
                <w:rStyle w:val="CharStyle5"/>
              </w:rPr>
              <w:t>PRZEDMIAR</w:t>
            </w:r>
          </w:p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420" w:after="0" w:line="190" w:lineRule="exact"/>
              <w:ind w:left="0" w:right="0" w:firstLine="0"/>
            </w:pPr>
            <w:r>
              <w:rPr>
                <w:rStyle w:val="CharStyle6"/>
              </w:rPr>
              <w:t>Klasyfikacja robót wg Wspólnego Słownika Zamówień</w:t>
            </w: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"/>
              </w:rPr>
              <w:t>45100000-8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6"/>
              </w:rPr>
              <w:t>Przygotowanie terenu pod budowę</w:t>
            </w:r>
          </w:p>
        </w:tc>
      </w:tr>
      <w:tr>
        <w:trPr>
          <w:trHeight w:val="691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"/>
              </w:rPr>
              <w:t>45200000-9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140" w:right="0" w:firstLine="0"/>
            </w:pPr>
            <w:r>
              <w:rPr>
                <w:rStyle w:val="CharStyle6"/>
              </w:rPr>
              <w:t>Roboty budowlane w zakresie wznoszenia kompletnych obiektów budowlanych lub ich części oraz roboty w zakresie inżynierii lądowej i wodnej</w:t>
            </w:r>
          </w:p>
        </w:tc>
      </w:tr>
      <w:tr>
        <w:trPr>
          <w:trHeight w:val="326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"/>
              </w:rPr>
              <w:t>45233220-7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6"/>
              </w:rPr>
              <w:t>Roboty w zakresie nawierzchni dróg</w:t>
            </w:r>
          </w:p>
        </w:tc>
      </w:tr>
      <w:tr>
        <w:trPr>
          <w:trHeight w:val="80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"/>
              </w:rPr>
              <w:t>NAZWA INWESTYCJI: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140" w:right="0" w:firstLine="0"/>
            </w:pPr>
            <w:r>
              <w:rPr>
                <w:rStyle w:val="CharStyle6"/>
              </w:rPr>
              <w:t>Remont drogi gminnej Grabie - Sicie - Wola Grabska nr 580175 K km 0+000 do 1 +213; km 2 +018 do 3 +378; km 3 +513 do 3 + 832 dł.2,892 km</w:t>
            </w:r>
          </w:p>
        </w:tc>
      </w:tr>
      <w:tr>
        <w:trPr>
          <w:trHeight w:val="326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"/>
              </w:rPr>
              <w:t>ADRES INWESTYCJI: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6"/>
              </w:rPr>
              <w:t>Grabie gm. Łapanów</w:t>
            </w:r>
          </w:p>
        </w:tc>
      </w:tr>
      <w:tr>
        <w:trPr>
          <w:trHeight w:val="35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"/>
              </w:rPr>
              <w:t>NAZWA INWESTORA: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6"/>
              </w:rPr>
              <w:t>Urząd Gminy Łapanów</w:t>
            </w:r>
          </w:p>
        </w:tc>
      </w:tr>
      <w:tr>
        <w:trPr>
          <w:trHeight w:val="1046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55" w:lineRule="exact"/>
              <w:ind w:left="0" w:right="0" w:firstLine="0"/>
            </w:pPr>
            <w:r>
              <w:rPr>
                <w:rStyle w:val="CharStyle6"/>
              </w:rPr>
              <w:t>ADRES INWESTORA: WYKONAWCA: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6"/>
              </w:rPr>
              <w:t>32-740 Łapanów; Łapanów 34</w:t>
            </w:r>
          </w:p>
        </w:tc>
      </w:tr>
      <w:tr>
        <w:trPr>
          <w:trHeight w:val="76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"/>
              </w:rPr>
              <w:t>BRANŻE: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6"/>
              </w:rPr>
              <w:t>drogowa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gridSpan w:val="2"/>
            <w:tcBorders/>
            <w:vAlign w:val="center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90" w:lineRule="exact"/>
              <w:ind w:left="0" w:right="0" w:firstLine="0"/>
            </w:pPr>
            <w:r>
              <w:rPr>
                <w:rStyle w:val="CharStyle6"/>
              </w:rPr>
              <w:t>SPORZĄDZIŁ KALKULACJE:</w:t>
            </w:r>
          </w:p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90" w:lineRule="exact"/>
              <w:ind w:left="3200" w:right="0" w:firstLine="0"/>
            </w:pPr>
            <w:r>
              <w:rPr>
                <w:rStyle w:val="CharStyle6"/>
              </w:rPr>
              <w:t>inż. Mieczysław Tadel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bottom w:val="single" w:sz="4"/>
            </w:tcBorders>
            <w:vAlign w:val="center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6"/>
              </w:rPr>
              <w:t>DATA OPRACOWANIA:</w:t>
            </w:r>
          </w:p>
        </w:tc>
        <w:tc>
          <w:tcPr>
            <w:shd w:val="clear" w:color="auto" w:fill="FFFFFF"/>
            <w:tcBorders>
              <w:bottom w:val="single" w:sz="4"/>
            </w:tcBorders>
            <w:vAlign w:val="center"/>
          </w:tcPr>
          <w:p>
            <w:pPr>
              <w:pStyle w:val="Style3"/>
              <w:framePr w:w="8923" w:h="7565" w:wrap="none" w:vAnchor="page" w:hAnchor="page" w:x="1537" w:y="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920" w:right="0" w:firstLine="0"/>
            </w:pPr>
            <w:r>
              <w:rPr>
                <w:rStyle w:val="CharStyle6"/>
              </w:rPr>
              <w:t>październik 2021 r.</w:t>
            </w:r>
          </w:p>
        </w:tc>
      </w:tr>
    </w:tbl>
    <w:p>
      <w:pPr>
        <w:pStyle w:val="Style3"/>
        <w:framePr w:wrap="none" w:vAnchor="page" w:hAnchor="page" w:x="1657" w:y="11703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WYKONAWCA:</w:t>
      </w:r>
    </w:p>
    <w:p>
      <w:pPr>
        <w:pStyle w:val="Style3"/>
        <w:framePr w:wrap="none" w:vAnchor="page" w:hAnchor="page" w:x="7984" w:y="11703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INWESTOR:</w:t>
      </w:r>
    </w:p>
    <w:p>
      <w:pPr>
        <w:pStyle w:val="Style3"/>
        <w:framePr w:w="8030" w:h="740" w:hRule="exact" w:wrap="none" w:vAnchor="page" w:hAnchor="page" w:x="1667" w:y="12946"/>
        <w:tabs>
          <w:tab w:leader="none" w:pos="63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41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Data opracowania</w:t>
        <w:tab/>
        <w:t>Data zatwierdzenia</w:t>
      </w:r>
    </w:p>
    <w:p>
      <w:pPr>
        <w:pStyle w:val="Style3"/>
        <w:framePr w:w="8030" w:h="740" w:hRule="exact" w:wrap="none" w:vAnchor="page" w:hAnchor="page" w:x="1667" w:y="12946"/>
        <w:widowControl w:val="0"/>
        <w:keepNext w:val="0"/>
        <w:keepLines w:val="0"/>
        <w:shd w:val="clear" w:color="auto" w:fill="auto"/>
        <w:bidi w:val="0"/>
        <w:jc w:val="both"/>
        <w:spacing w:before="0" w:after="0" w:line="341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październik 2021 r.</w:t>
      </w:r>
    </w:p>
    <w:p>
      <w:pPr>
        <w:pStyle w:val="Style7"/>
        <w:framePr w:wrap="none" w:vAnchor="page" w:hAnchor="page" w:x="1417" w:y="1609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9"/>
        <w:framePr w:w="9701" w:h="673" w:hRule="exact" w:wrap="none" w:vAnchor="page" w:hAnchor="page" w:x="1410" w:y="581"/>
        <w:widowControl w:val="0"/>
        <w:keepNext w:val="0"/>
        <w:keepLines w:val="0"/>
        <w:shd w:val="clear" w:color="auto" w:fill="auto"/>
        <w:bidi w:val="0"/>
        <w:jc w:val="left"/>
        <w:spacing w:before="0" w:after="12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drogi gminnej Grabie - Sicie - Wola Grabska nr 580175 K km 0+000 do 1+213; km 2+018 do 3+378; km 3+513</w:t>
      </w:r>
    </w:p>
    <w:p>
      <w:pPr>
        <w:pStyle w:val="Style9"/>
        <w:framePr w:w="9701" w:h="673" w:hRule="exact" w:wrap="none" w:vAnchor="page" w:hAnchor="page" w:x="1410" w:y="58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do 3+832</w:t>
      </w:r>
    </w:p>
    <w:p>
      <w:pPr>
        <w:pStyle w:val="Style9"/>
        <w:framePr w:w="9701" w:h="673" w:hRule="exact" w:wrap="none" w:vAnchor="page" w:hAnchor="page" w:x="1410" w:y="58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1"/>
              </w:rPr>
              <w:t>Lp. | Podstawa | Opis i wyliczenia | j.m. | Poszcz. | Razem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PRZEDMIAR: Remont drogi gminnej Grabie - Sicie - Wola Grabska nr 580175 K km 0+000 do 1+213; km 2+018 do 3+378; km 3+513 do 3+832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Remont drogi gminnej Grabie - Sicie- Wola Grabska Nr 580175 K w Km 0+000 do 0+500</w:t>
            </w: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Podbudowa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AT-03 0102-03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Roboty remontowe - frezowanie nawierzchni bitumicznej o gr. 8 cm z wywozem materiału z rozbiórki na odI. do 1 km /Materiał z frezowania przekazać Inwestorowi/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Obmiar: km 0+000 0 0+005;0+500-0+608 5*9+108*3,5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423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423,00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423,00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2-31 0801-07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Mechaniczne rozebranie podbudowy z mas mineralno- bitumicznych o grubości 4 cm. Lokalizacjakm 0+773- 0+839;0+934-1+110;2+400-2+690;2+820-3+165 Obmiar: 66*3,5+176*3,5+/290+345/3 = 2752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2752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2 752,00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2 752,00</w:t>
            </w:r>
          </w:p>
        </w:tc>
      </w:tr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KNR 2-01 0206-05 0214 -04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Roboty ziemne wykonywane koparkami podsiębiernymi o poj. łyżki 0.60 m3 w gruncie kat. IV z transportem urobku samochodami samowyładowczymi na odległość 5 km - koryto drogi gł. 40 cm Obmiar: km 0+773-0+779;0+934-1+110; 2+400-2+690;2+820-3+165 -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182* 3,5 *0,4+635*3*0,4 +182/2*0,5/0,4+635/2*0,5/0,4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1343,6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1 343,60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1 343,60</w:t>
            </w:r>
          </w:p>
        </w:tc>
      </w:tr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4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KNNR6 0103 -03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Profilowanie i zagęszczanie podłoża wykonywane mechanicznie w gruncie kat. II-IV pod warstwy konstrukcyjne nawierzchni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Obmiar: km 0+773-0+787;0+934-1+110; 2+400-2+690;2+820- 3+165 -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190*3,5+/290+345/3+[184/2*0,5/+635/2*0,5/-pobocza]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3389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3 389,00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3 389,00</w:t>
            </w:r>
          </w:p>
        </w:tc>
      </w:tr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5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9-11 0202-01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Separacja warstw gruntu z jednoczesnym wzmocnieniem geowłókninami układanymi sposobem ręcznym 100/100 kN/m Obmiar: km 0+773-0+839;0+934-1+110 ; 2+400-2+690;2+820 -3+165-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66*3,5+176*3,5+242/2*0,5/+/290+345/3+635/2*0,5/ +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[/817/2*0,5/dodatek na zakładkę]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4446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4 446,00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4 446,00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KNNR6 0113 -03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Warstwa dolna podbudowy z kruszyw łamanych fr 31,5/63 mm o grubości po zagęszczeniu 25 cm Obmiar: jak w poz 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3389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3 389,00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3 389,00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7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KNNR6 0113 -06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Warstwa górna podbudowy z kruszyw łamanych fr 0/31,5 mm o grubości po zagęszczeniu 15 cm Obmiar jak w poz. 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3389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3 389,00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3 389,00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8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Mechaniczne oczyszczenie i skropienie emulsję asfaltową na zimno podbudowy lub nawierzchni betonowej/bitumicznej; zużycie emulsji 0,5 kg/m2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Obmiar; km0+440-0+500; 2+018-2+400; 2+690+2+820 60*3,5+ /382+130/*3 =1746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1746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1 746,00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1 746,00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KNNR6 0108 -02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Wyrównanie istniejącej podbudowy mieszanką mineralno- bitumiczną asfaltową mechaniczne w ilości 75kg/m2 Obmiar: km 0+440-0+500; 2+018-2+400;2+690-2+820 - 60*3,5+/382+130/3 = 1746* 75 kg =130,95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1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130,95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1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130,95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130,95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10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KNR AT-03 0203-01 analogia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Warstwa przeciwspękaniowa pod warstwy bitumiczne- Ułożenie geosiatki szkląno-węglowej powlekanej asfaltem o wytrzymałości na rozciąganie &gt;120kN/m i wydłużeniu przy zerwaniu pasma &lt; 3%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Obmiar jak w poz.8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1746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1 746,00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1 746,00</w:t>
            </w:r>
          </w:p>
        </w:tc>
      </w:tr>
    </w:tbl>
    <w:p>
      <w:pPr>
        <w:pStyle w:val="Style7"/>
        <w:framePr w:wrap="none" w:vAnchor="page" w:hAnchor="page" w:x="1414" w:y="1609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9"/>
        <w:framePr w:wrap="none" w:vAnchor="page" w:hAnchor="page" w:x="6118" w:y="15869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- 2 -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9"/>
        <w:framePr w:w="9701" w:h="673" w:hRule="exact" w:wrap="none" w:vAnchor="page" w:hAnchor="page" w:x="1410" w:y="581"/>
        <w:widowControl w:val="0"/>
        <w:keepNext w:val="0"/>
        <w:keepLines w:val="0"/>
        <w:shd w:val="clear" w:color="auto" w:fill="auto"/>
        <w:bidi w:val="0"/>
        <w:jc w:val="left"/>
        <w:spacing w:before="0" w:after="12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drogi gminnej Grabie - Sicie - Wola Grabska nr 580175 K km 0+000 do 1+213; km 2+018 do 3+378; km 3+513</w:t>
      </w:r>
    </w:p>
    <w:p>
      <w:pPr>
        <w:pStyle w:val="Style9"/>
        <w:framePr w:w="9701" w:h="673" w:hRule="exact" w:wrap="none" w:vAnchor="page" w:hAnchor="page" w:x="1410" w:y="58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do 3+832</w:t>
      </w:r>
    </w:p>
    <w:p>
      <w:pPr>
        <w:pStyle w:val="Style9"/>
        <w:framePr w:w="9701" w:h="673" w:hRule="exact" w:wrap="none" w:vAnchor="page" w:hAnchor="page" w:x="1410" w:y="58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1"/>
              </w:rPr>
              <w:t>LP-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240" w:firstLine="0"/>
            </w:pPr>
            <w:r>
              <w:rPr>
                <w:rStyle w:val="CharStyle11"/>
              </w:rPr>
              <w:t>Podstawa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20" w:right="0" w:firstLine="0"/>
            </w:pPr>
            <w:r>
              <w:rPr>
                <w:rStyle w:val="CharStyle11"/>
              </w:rPr>
              <w:t>Opis i wyliczenia | j.m. | Poszcz. | 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Nawierzchnia - warstwa wiążąca</w:t>
            </w:r>
          </w:p>
        </w:tc>
      </w:tr>
      <w:tr>
        <w:trPr>
          <w:trHeight w:val="134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11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Mechaniczne oczyszczenie i skropienie emulsją asfaltową na zimno podbudowy lub nawierzchni betonowej/bitumicznej; zużycie emulsji 0,5 kg/m2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Obmiar; km 0+000 - 0+773 ;;0+839-0+934; 1+110-1+212; ;2+018-2+400;2+690-2+820;3+165-3+378; ;3+513-3+832 ; 103,3 m2 rozjazd +/773+95+102/3,5 +/382+130+213+319/3 =6630,3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6630,3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6 630,30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6 630,30</w:t>
            </w:r>
          </w:p>
        </w:tc>
      </w:tr>
      <w:tr>
        <w:trPr>
          <w:trHeight w:val="6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12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KNNR 6 0308 -01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Nawierzchnie z mieszanek mineralno-bitumicznych asfaltowych o grubości 4 cm (warstwa wiążąca) AC 16 W Obmiar: jak w poz.2+ 11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9382,3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9 382,30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9 382,30</w:t>
            </w: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Nawierzchnia - warstwa ścieralna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13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Mechaniczne oczyszczenie i skropienie emulsją asfaltową na zimno podbudowy lub nawierzchni betonowej/bitumicznej; zużycie emulsji 0,3 kg/m2 Obmiar: jakwpoz. 2+11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9382,3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9 382,30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9 382,30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14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KNNR 6 0309 -02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Nawierzchnie z mieszanek mineralno-bitumicznych asfaltowych o grubości po zagęszczeniu 4 cm (warstwa ścieralna) AC 11S dla KR 2 Obmiar: poz. 2+11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9382,3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9 382,30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9 382,30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Pobocza</w:t>
            </w:r>
          </w:p>
        </w:tc>
      </w:tr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15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2-31 1402-05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Mechaniczne ścinanie poboczy o śred. grubości 10 cm i szer. 0,6 m Obmiar: km 0+000-0+500 - 500/2*0,6/; + km 0+500-1+213 - /26+631/0,5 str.p /498+105/0,5 str.L; + km 2+018-3+378/2*0,5/ -1360/2*0,5/; + km 3+513-3+832 -319/2*0,5/ = 2909- 817/pobOcza wzmacniane/ = 2092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2092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2 092,00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2 092,00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16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KNR 2-31 0114-07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Warstwa z kruszywa łamanego - warstwa górna o grubości po zagęszczeniu 8 cm - Pobocza śred. szer. 0,6 m Obmiar: km 0+000-0+500 -500/2*0,6 = 600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600,00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600,00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17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KNR 2-31 0114-07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Warstwa z kruszywa łamanego - warstwa górna o grubości po zagęszczeniu 8 cm - Pobocza śred. szer. 0,5 m Obmiar: km 0+500-1+213 =/26+631/str.p +/498+105/str.I; km 2+018-2+850 obustronne/832 m/;km 3+513-3+832 obustronne/319 m/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1781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1 781,00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1 781,00</w:t>
            </w:r>
          </w:p>
        </w:tc>
      </w:tr>
      <w:tr>
        <w:trPr>
          <w:trHeight w:val="6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18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KNR 2-31 0114-07 0114 -08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Podbudowa z kruszywa łamanego - warstwa górna o grubości po zagęszczeniu 11 cm - pobocze śred. szer. 0,5 m km 2+850 - 3+378; 528/2*0,5/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528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528,00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528,00</w:t>
            </w: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Odwodnienie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19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2-31 1403-05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Oczyszczenie rowów z namułu o grubości 20 cm z wyprofilowaniem skarp rowu Obmiar: Km 0+000-0+500- obustronnie; 0+608-0+931 str p 0+892</w:t>
              <w:softHyphen/>
              <w:t>1+140 str.L ; 2+336-3+064 ; 2+828-2+960;3+064-3+288 str.l - 500*2+323+248+728+356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2655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2 655,00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2 655,00</w:t>
            </w:r>
          </w:p>
        </w:tc>
      </w:tr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20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KNR 2-01 0206-05 0214 -04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Roboty ziemne wykonywane koparkami podsiębiernymi o poj.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łyżki 0.60 m3 w gruncie kat. IV z transportem urobku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samochodami samowyładowczymi na odległość 5 km - koryto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pod korytka ściekowe kolejowe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Obmiar: km 3+268,5-3+357,5;3+364,5-3+378; =</w:t>
            </w:r>
          </w:p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102,5*0,6*0,35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21,52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54" w:h="14304" w:wrap="none" w:vAnchor="page" w:hAnchor="page" w:x="1429" w:y="126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21,52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04" w:wrap="none" w:vAnchor="page" w:hAnchor="page" w:x="1429" w:y="1263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7"/>
        <w:framePr w:wrap="none" w:vAnchor="page" w:hAnchor="page" w:x="1414" w:y="16121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9"/>
        <w:framePr w:wrap="none" w:vAnchor="page" w:hAnchor="page" w:x="6118" w:y="15898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- 3 -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9"/>
        <w:framePr w:w="9701" w:h="673" w:hRule="exact" w:wrap="none" w:vAnchor="page" w:hAnchor="page" w:x="1410" w:y="553"/>
        <w:widowControl w:val="0"/>
        <w:keepNext w:val="0"/>
        <w:keepLines w:val="0"/>
        <w:shd w:val="clear" w:color="auto" w:fill="auto"/>
        <w:bidi w:val="0"/>
        <w:jc w:val="left"/>
        <w:spacing w:before="0" w:after="12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drogi gminnej Grabie - Sicie - Wola Grabska nr 580175 K km 0+000 do 1+213; km 2+018 do 3+378; km 3+513</w:t>
      </w:r>
    </w:p>
    <w:p>
      <w:pPr>
        <w:pStyle w:val="Style9"/>
        <w:framePr w:w="9701" w:h="673" w:hRule="exact" w:wrap="none" w:vAnchor="page" w:hAnchor="page" w:x="1410" w:y="553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do 3+832</w:t>
      </w:r>
    </w:p>
    <w:p>
      <w:pPr>
        <w:pStyle w:val="Style9"/>
        <w:framePr w:w="9701" w:h="673" w:hRule="exact" w:wrap="none" w:vAnchor="page" w:hAnchor="page" w:x="1410" w:y="553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1"/>
              </w:rPr>
              <w:t>LP-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Podstawa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Opis i wyliczenia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j.m.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Poszcz.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21,52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21</w:t>
            </w:r>
          </w:p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2-31 0114-05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Podbudowa z kruszywa łamanego fr 0/63 mm o grubości po zagęszczeniu 15 cm - warstwa podbudowy pod koryta kolejowe.</w:t>
            </w:r>
          </w:p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1"/>
              </w:rPr>
              <w:t>Obmiar: km 3+268,5-3+357,5;3+364,5-3+378;L = 102,5 * 0,6 = 61,5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61,5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61,50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61,50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22</w:t>
            </w:r>
          </w:p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d.1.5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90" w:lineRule="exact"/>
              <w:ind w:left="0" w:right="0" w:firstLine="0"/>
            </w:pPr>
            <w:r>
              <w:rPr>
                <w:rStyle w:val="CharStyle11"/>
              </w:rPr>
              <w:t>KNR 2-01 0515-03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Ułożenie ścieków drogowych kolejowych o wym. 70/44x59x50 z wykonaniem podbudowy betonowej z betonu C16/20 gr. 20 cm /0,11m3/mb/</w:t>
            </w:r>
          </w:p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1"/>
              </w:rPr>
              <w:t>Obmiar: km 3+268,5-3+357,5;3+364,5-3+378;strl_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1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102,5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1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102,50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3106" w:wrap="none" w:vAnchor="page" w:hAnchor="page" w:x="1429" w:y="123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754" w:h="3106" w:wrap="none" w:vAnchor="page" w:hAnchor="page" w:x="1429" w:y="1235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1"/>
              </w:rPr>
              <w:t>102,50</w:t>
            </w:r>
          </w:p>
        </w:tc>
      </w:tr>
    </w:tbl>
    <w:p>
      <w:pPr>
        <w:pStyle w:val="Style7"/>
        <w:framePr w:wrap="none" w:vAnchor="page" w:hAnchor="page" w:x="1414" w:y="1609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9"/>
        <w:framePr w:wrap="none" w:vAnchor="page" w:hAnchor="page" w:x="6118" w:y="15868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- 4 -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Tekst treści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5">
    <w:name w:val="Tekst treści (2) + 15 pt,Pogrubienie"/>
    <w:basedOn w:val="CharStyle4"/>
    <w:rPr>
      <w:lang w:val="pl-PL" w:eastAsia="pl-PL" w:bidi="pl-PL"/>
      <w:b/>
      <w:bCs/>
      <w:sz w:val="30"/>
      <w:szCs w:val="30"/>
      <w:w w:val="100"/>
      <w:spacing w:val="0"/>
      <w:color w:val="000000"/>
      <w:position w:val="0"/>
    </w:rPr>
  </w:style>
  <w:style w:type="character" w:customStyle="1" w:styleId="CharStyle6">
    <w:name w:val="Tekst treści (2)"/>
    <w:basedOn w:val="CharStyle4"/>
    <w:rPr>
      <w:lang w:val="pl-PL" w:eastAsia="pl-PL" w:bidi="pl-PL"/>
      <w:w w:val="100"/>
      <w:spacing w:val="0"/>
      <w:color w:val="000000"/>
      <w:position w:val="0"/>
    </w:rPr>
  </w:style>
  <w:style w:type="character" w:customStyle="1" w:styleId="CharStyle8">
    <w:name w:val="Nagłówek lub stopka (2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character" w:customStyle="1" w:styleId="CharStyle10">
    <w:name w:val="Nagłówek lub stopka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character" w:customStyle="1" w:styleId="CharStyle11">
    <w:name w:val="Tekst treści (2) + 8,5 pt"/>
    <w:basedOn w:val="CharStyle4"/>
    <w:rPr>
      <w:lang w:val="pl-PL" w:eastAsia="pl-PL" w:bidi="pl-PL"/>
      <w:sz w:val="17"/>
      <w:szCs w:val="17"/>
      <w:w w:val="100"/>
      <w:spacing w:val="0"/>
      <w:color w:val="000000"/>
      <w:position w:val="0"/>
    </w:rPr>
  </w:style>
  <w:style w:type="paragraph" w:customStyle="1" w:styleId="Style3">
    <w:name w:val="Tekst treści (2)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7">
    <w:name w:val="Nagłówek lub stopka (2)"/>
    <w:basedOn w:val="Normal"/>
    <w:link w:val="CharStyle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paragraph" w:customStyle="1" w:styleId="Style9">
    <w:name w:val="Nagłówek lub stopka"/>
    <w:basedOn w:val="Normal"/>
    <w:link w:val="CharStyle10"/>
    <w:pPr>
      <w:widowControl w:val="0"/>
      <w:shd w:val="clear" w:color="auto" w:fill="FFFFFF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